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34" w:rsidRDefault="00C65DAE"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A46634" w:rsidRDefault="00C65DAE"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A46634" w:rsidRDefault="00C65DAE"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rsidR="00A46634" w:rsidRDefault="00C65DAE" w:rsidP="00DD5FA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453533" w:rsidRPr="00453533" w:rsidRDefault="00C65DAE" w:rsidP="00453533">
      <w:pPr>
        <w:spacing w:after="0" w:line="480" w:lineRule="auto"/>
        <w:jc w:val="center"/>
        <w:rPr>
          <w:rFonts w:ascii="Times New Roman" w:hAnsi="Times New Roman" w:cs="Times New Roman"/>
          <w:b/>
          <w:sz w:val="24"/>
          <w:szCs w:val="24"/>
        </w:rPr>
      </w:pPr>
      <w:r w:rsidRPr="00A46634">
        <w:rPr>
          <w:rFonts w:ascii="Times New Roman" w:hAnsi="Times New Roman" w:cs="Times New Roman"/>
          <w:b/>
          <w:sz w:val="24"/>
          <w:szCs w:val="24"/>
        </w:rPr>
        <w:t>Writing and Researching to Support Your Voice</w:t>
      </w:r>
    </w:p>
    <w:p w:rsidR="00453533" w:rsidRPr="00453533" w:rsidRDefault="00C65DAE" w:rsidP="00453533">
      <w:pPr>
        <w:spacing w:after="0" w:line="480" w:lineRule="auto"/>
        <w:rPr>
          <w:rFonts w:ascii="Times New Roman" w:eastAsia="Times New Roman" w:hAnsi="Times New Roman" w:cs="Times New Roman"/>
          <w:b/>
          <w:color w:val="000000"/>
          <w:sz w:val="24"/>
          <w:szCs w:val="24"/>
        </w:rPr>
      </w:pPr>
      <w:r w:rsidRPr="00453533">
        <w:rPr>
          <w:rFonts w:ascii="Times New Roman" w:eastAsia="Times New Roman" w:hAnsi="Times New Roman" w:cs="Times New Roman"/>
          <w:b/>
          <w:color w:val="000000"/>
          <w:sz w:val="24"/>
          <w:szCs w:val="24"/>
        </w:rPr>
        <w:t>Step 1: (20 points)</w:t>
      </w:r>
    </w:p>
    <w:p w:rsidR="00453533" w:rsidRPr="00453533" w:rsidRDefault="00C65DAE" w:rsidP="00453533">
      <w:pPr>
        <w:numPr>
          <w:ilvl w:val="0"/>
          <w:numId w:val="2"/>
        </w:numPr>
        <w:spacing w:after="0" w:line="480" w:lineRule="auto"/>
        <w:contextualSpacing/>
        <w:rPr>
          <w:rFonts w:ascii="Times New Roman" w:eastAsia="Times New Roman" w:hAnsi="Times New Roman" w:cs="Times New Roman"/>
          <w:b/>
          <w:color w:val="000000"/>
          <w:sz w:val="24"/>
          <w:szCs w:val="24"/>
        </w:rPr>
      </w:pPr>
      <w:r w:rsidRPr="00453533">
        <w:rPr>
          <w:rFonts w:ascii="Times New Roman" w:eastAsia="Times New Roman" w:hAnsi="Times New Roman" w:cs="Times New Roman"/>
          <w:b/>
          <w:color w:val="000000"/>
          <w:sz w:val="24"/>
          <w:szCs w:val="24"/>
        </w:rPr>
        <w:t>Trending Topic</w:t>
      </w:r>
    </w:p>
    <w:p w:rsidR="00453533" w:rsidRPr="00453533" w:rsidRDefault="00C65DAE" w:rsidP="00453533">
      <w:pPr>
        <w:spacing w:after="0" w:line="480" w:lineRule="auto"/>
        <w:rPr>
          <w:rFonts w:ascii="Times New Roman" w:eastAsia="Times New Roman" w:hAnsi="Times New Roman" w:cs="Times New Roman"/>
          <w:color w:val="000000"/>
          <w:sz w:val="24"/>
          <w:szCs w:val="24"/>
        </w:rPr>
      </w:pPr>
      <w:r w:rsidRPr="00453533">
        <w:rPr>
          <w:rFonts w:ascii="Times New Roman" w:eastAsia="Times New Roman" w:hAnsi="Times New Roman" w:cs="Times New Roman"/>
          <w:color w:val="000000"/>
          <w:sz w:val="24"/>
          <w:szCs w:val="24"/>
        </w:rPr>
        <w:t>This paper will be about the trending topic of school shootings, particularly in public institutions. This has been a serious issue that has affected the victims and the government at large.</w:t>
      </w:r>
    </w:p>
    <w:p w:rsidR="00453533" w:rsidRPr="00453533" w:rsidRDefault="00C65DAE" w:rsidP="00453533">
      <w:pPr>
        <w:spacing w:after="0" w:line="480" w:lineRule="auto"/>
        <w:rPr>
          <w:rFonts w:ascii="Times New Roman" w:eastAsia="Times New Roman" w:hAnsi="Times New Roman" w:cs="Times New Roman"/>
          <w:b/>
          <w:sz w:val="24"/>
          <w:szCs w:val="24"/>
        </w:rPr>
      </w:pPr>
      <w:r w:rsidRPr="00453533">
        <w:rPr>
          <w:rFonts w:ascii="Times New Roman" w:eastAsia="Times New Roman" w:hAnsi="Times New Roman" w:cs="Times New Roman"/>
          <w:b/>
          <w:color w:val="000000"/>
          <w:sz w:val="24"/>
          <w:szCs w:val="24"/>
        </w:rPr>
        <w:t>B</w:t>
      </w:r>
    </w:p>
    <w:p w:rsidR="00453533" w:rsidRPr="00453533" w:rsidRDefault="00C65DAE" w:rsidP="00453533">
      <w:pPr>
        <w:numPr>
          <w:ilvl w:val="0"/>
          <w:numId w:val="6"/>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Link to Online news article:</w:t>
      </w:r>
      <w:r w:rsidRPr="00453533">
        <w:rPr>
          <w:rFonts w:ascii="Times New Roman" w:eastAsia="Calibri" w:hAnsi="Times New Roman" w:cs="Times New Roman"/>
          <w:sz w:val="24"/>
          <w:szCs w:val="24"/>
        </w:rPr>
        <w:t xml:space="preserve"> </w:t>
      </w:r>
      <w:r w:rsidRPr="00453533">
        <w:rPr>
          <w:rFonts w:ascii="Times New Roman" w:eastAsia="Times New Roman" w:hAnsi="Times New Roman" w:cs="Times New Roman"/>
          <w:sz w:val="24"/>
          <w:szCs w:val="24"/>
        </w:rPr>
        <w:t>https://www.nytimes.com/topic/subject/school-shootings-and-violence</w:t>
      </w:r>
    </w:p>
    <w:p w:rsidR="00453533" w:rsidRPr="00453533" w:rsidRDefault="00C65DAE" w:rsidP="00453533">
      <w:pPr>
        <w:numPr>
          <w:ilvl w:val="0"/>
          <w:numId w:val="6"/>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Link to Tweet:</w:t>
      </w:r>
      <w:r w:rsidRPr="00453533">
        <w:rPr>
          <w:rFonts w:ascii="Times New Roman" w:eastAsia="Calibri" w:hAnsi="Times New Roman" w:cs="Times New Roman"/>
          <w:sz w:val="24"/>
          <w:szCs w:val="24"/>
        </w:rPr>
        <w:t xml:space="preserve"> </w:t>
      </w:r>
      <w:r w:rsidRPr="00453533">
        <w:rPr>
          <w:rFonts w:ascii="Times New Roman" w:eastAsia="Times New Roman" w:hAnsi="Times New Roman" w:cs="Times New Roman"/>
          <w:sz w:val="24"/>
          <w:szCs w:val="24"/>
        </w:rPr>
        <w:t>https://twitter.com/hashtag/schoolshooting?lang=en</w:t>
      </w:r>
    </w:p>
    <w:p w:rsidR="00453533" w:rsidRPr="00453533" w:rsidRDefault="00C65DAE" w:rsidP="00453533">
      <w:pPr>
        <w:numPr>
          <w:ilvl w:val="0"/>
          <w:numId w:val="6"/>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Link to Wiki entry:</w:t>
      </w:r>
      <w:r w:rsidRPr="00453533">
        <w:rPr>
          <w:rFonts w:ascii="Times New Roman" w:eastAsia="Calibri" w:hAnsi="Times New Roman" w:cs="Times New Roman"/>
          <w:sz w:val="24"/>
          <w:szCs w:val="24"/>
        </w:rPr>
        <w:t xml:space="preserve"> </w:t>
      </w:r>
      <w:r w:rsidRPr="00453533">
        <w:rPr>
          <w:rFonts w:ascii="Times New Roman" w:eastAsia="Times New Roman" w:hAnsi="Times New Roman" w:cs="Times New Roman"/>
          <w:sz w:val="24"/>
          <w:szCs w:val="24"/>
        </w:rPr>
        <w:t>https://en.wikipedia.org/wiki/School_shooting</w:t>
      </w:r>
    </w:p>
    <w:p w:rsidR="00453533" w:rsidRPr="00453533" w:rsidRDefault="00C65DAE" w:rsidP="00453533">
      <w:pPr>
        <w:numPr>
          <w:ilvl w:val="0"/>
          <w:numId w:val="6"/>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Link to Scholarly article:</w:t>
      </w:r>
      <w:r w:rsidRPr="00453533">
        <w:rPr>
          <w:rFonts w:ascii="Times New Roman" w:eastAsia="Calibri" w:hAnsi="Times New Roman" w:cs="Times New Roman"/>
          <w:sz w:val="24"/>
          <w:szCs w:val="24"/>
        </w:rPr>
        <w:t xml:space="preserve"> </w:t>
      </w:r>
      <w:r w:rsidRPr="00453533">
        <w:rPr>
          <w:rFonts w:ascii="Times New Roman" w:eastAsia="Times New Roman" w:hAnsi="Times New Roman" w:cs="Times New Roman"/>
          <w:sz w:val="24"/>
          <w:szCs w:val="24"/>
        </w:rPr>
        <w:t>https://www.bemidjistate.edu/academics/publications/social_work_journal/issue14/articles/mongan.htm</w:t>
      </w:r>
    </w:p>
    <w:p w:rsidR="00453533" w:rsidRPr="00453533" w:rsidRDefault="00C65DAE" w:rsidP="00453533">
      <w:pPr>
        <w:spacing w:after="0" w:line="480" w:lineRule="auto"/>
        <w:rPr>
          <w:rFonts w:ascii="Times New Roman" w:eastAsia="Times New Roman" w:hAnsi="Times New Roman" w:cs="Times New Roman"/>
          <w:b/>
          <w:sz w:val="24"/>
          <w:szCs w:val="24"/>
        </w:rPr>
      </w:pPr>
      <w:r w:rsidRPr="00453533">
        <w:rPr>
          <w:rFonts w:ascii="Times New Roman" w:eastAsia="Times New Roman" w:hAnsi="Times New Roman" w:cs="Times New Roman"/>
          <w:b/>
          <w:sz w:val="24"/>
          <w:szCs w:val="24"/>
        </w:rPr>
        <w:t>Step 2: (15 Points)</w:t>
      </w:r>
    </w:p>
    <w:p w:rsidR="00453533" w:rsidRPr="00453533" w:rsidRDefault="00C65DAE" w:rsidP="00453533">
      <w:pPr>
        <w:spacing w:after="0" w:line="480" w:lineRule="auto"/>
        <w:rPr>
          <w:rFonts w:ascii="Times New Roman" w:eastAsia="Times New Roman" w:hAnsi="Times New Roman" w:cs="Times New Roman"/>
          <w:b/>
          <w:sz w:val="24"/>
          <w:szCs w:val="24"/>
        </w:rPr>
      </w:pPr>
      <w:r w:rsidRPr="00453533">
        <w:rPr>
          <w:rFonts w:ascii="Times New Roman" w:eastAsia="Times New Roman" w:hAnsi="Times New Roman" w:cs="Times New Roman"/>
          <w:b/>
          <w:sz w:val="24"/>
          <w:szCs w:val="24"/>
        </w:rPr>
        <w:t xml:space="preserve">Answer the following questions: </w:t>
      </w:r>
    </w:p>
    <w:p w:rsidR="00453533" w:rsidRPr="00453533" w:rsidRDefault="00C65DAE" w:rsidP="00453533">
      <w:pPr>
        <w:numPr>
          <w:ilvl w:val="0"/>
          <w:numId w:val="1"/>
        </w:numPr>
        <w:spacing w:after="0" w:line="480" w:lineRule="auto"/>
        <w:ind w:left="360"/>
        <w:contextualSpacing/>
        <w:rPr>
          <w:rFonts w:ascii="Times New Roman" w:eastAsia="Calibri" w:hAnsi="Times New Roman" w:cs="Times New Roman"/>
          <w:i/>
          <w:sz w:val="24"/>
          <w:szCs w:val="24"/>
        </w:rPr>
      </w:pPr>
      <w:r w:rsidRPr="00453533">
        <w:rPr>
          <w:rFonts w:ascii="Times New Roman" w:eastAsia="Calibri" w:hAnsi="Times New Roman" w:cs="Times New Roman"/>
          <w:i/>
          <w:sz w:val="24"/>
          <w:szCs w:val="24"/>
        </w:rPr>
        <w:t>the intended audience for each of the communications</w:t>
      </w:r>
    </w:p>
    <w:p w:rsidR="00453533" w:rsidRPr="00453533" w:rsidRDefault="00C65DAE" w:rsidP="00453533">
      <w:pPr>
        <w:numPr>
          <w:ilvl w:val="0"/>
          <w:numId w:val="3"/>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 xml:space="preserve">Online news article: This article has an audience representation by expressing their needs and point of view. The online news article targets educated adults because they have </w:t>
      </w:r>
      <w:r w:rsidRPr="00453533">
        <w:rPr>
          <w:rFonts w:ascii="Times New Roman" w:eastAsia="Times New Roman" w:hAnsi="Times New Roman" w:cs="Times New Roman"/>
          <w:sz w:val="24"/>
          <w:szCs w:val="24"/>
        </w:rPr>
        <w:lastRenderedPageBreak/>
        <w:t xml:space="preserve">various opinions. Additionally, the online news article points towards security firms and the general public. </w:t>
      </w:r>
    </w:p>
    <w:p w:rsidR="00453533" w:rsidRPr="00453533" w:rsidRDefault="00C65DAE" w:rsidP="00453533">
      <w:pPr>
        <w:numPr>
          <w:ilvl w:val="0"/>
          <w:numId w:val="3"/>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 xml:space="preserve">Tweet: The tweet is used as a connection to the CNN article concerning America’s guns in wrong hands and whereas the guards have poor training in protecting the citizens especially school children. </w:t>
      </w:r>
    </w:p>
    <w:p w:rsidR="00453533" w:rsidRPr="00453533" w:rsidRDefault="00C65DAE" w:rsidP="00453533">
      <w:pPr>
        <w:numPr>
          <w:ilvl w:val="0"/>
          <w:numId w:val="3"/>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Wiki entry: It targets the importance and reasons for protecting school children</w:t>
      </w:r>
    </w:p>
    <w:p w:rsidR="00453533" w:rsidRPr="00453533" w:rsidRDefault="00C65DAE" w:rsidP="00453533">
      <w:pPr>
        <w:numPr>
          <w:ilvl w:val="0"/>
          <w:numId w:val="3"/>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 xml:space="preserve">Scholarly article: This article is based on the understanding of school shooting and ways of reducing such incidences. </w:t>
      </w:r>
    </w:p>
    <w:p w:rsidR="00453533" w:rsidRPr="00D43DEC" w:rsidRDefault="00C65DAE" w:rsidP="00453533">
      <w:pPr>
        <w:numPr>
          <w:ilvl w:val="0"/>
          <w:numId w:val="1"/>
        </w:numPr>
        <w:spacing w:after="0" w:line="480" w:lineRule="auto"/>
        <w:ind w:left="360"/>
        <w:contextualSpacing/>
        <w:rPr>
          <w:rFonts w:ascii="Times New Roman" w:eastAsia="Calibri" w:hAnsi="Times New Roman" w:cs="Times New Roman"/>
          <w:i/>
          <w:sz w:val="24"/>
          <w:szCs w:val="24"/>
        </w:rPr>
      </w:pPr>
      <w:r w:rsidRPr="00453533">
        <w:rPr>
          <w:rFonts w:ascii="Times New Roman" w:eastAsia="Calibri" w:hAnsi="Times New Roman" w:cs="Times New Roman"/>
          <w:i/>
          <w:sz w:val="24"/>
          <w:szCs w:val="24"/>
        </w:rPr>
        <w:t>What is the purpose of each of these communications? (to inform, to educate, to entertain, to persuade, etc.)? How effective do you think each communication was in accomplishing the writer’s purpose?</w:t>
      </w:r>
      <w:bookmarkStart w:id="0" w:name="_GoBack"/>
      <w:bookmarkEnd w:id="0"/>
    </w:p>
    <w:p w:rsidR="00453533" w:rsidRPr="00453533" w:rsidRDefault="00C65DAE" w:rsidP="00453533">
      <w:pPr>
        <w:numPr>
          <w:ilvl w:val="0"/>
          <w:numId w:val="4"/>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Online news article: This online news is intended to inform the general public about school shootings and violence that also has commentary articles.</w:t>
      </w:r>
    </w:p>
    <w:p w:rsidR="00453533" w:rsidRPr="00453533" w:rsidRDefault="00C65DAE" w:rsidP="00453533">
      <w:pPr>
        <w:numPr>
          <w:ilvl w:val="0"/>
          <w:numId w:val="4"/>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Tweet: The tweet was used to entertain and inform the public about the school shooting.</w:t>
      </w:r>
    </w:p>
    <w:p w:rsidR="00453533" w:rsidRPr="00453533" w:rsidRDefault="00C65DAE" w:rsidP="00453533">
      <w:pPr>
        <w:numPr>
          <w:ilvl w:val="0"/>
          <w:numId w:val="4"/>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Wiki entry: The wiki entry is a good source of information to all types of audiences across the world. It intends to educate people on school shootings.</w:t>
      </w:r>
    </w:p>
    <w:p w:rsidR="00453533" w:rsidRPr="00453533" w:rsidRDefault="00C65DAE" w:rsidP="00453533">
      <w:pPr>
        <w:numPr>
          <w:ilvl w:val="0"/>
          <w:numId w:val="4"/>
        </w:numPr>
        <w:spacing w:after="0" w:line="480" w:lineRule="auto"/>
        <w:contextualSpacing/>
        <w:rPr>
          <w:rFonts w:ascii="Times New Roman" w:eastAsia="Times New Roman" w:hAnsi="Times New Roman" w:cs="Times New Roman"/>
          <w:b/>
          <w:sz w:val="24"/>
          <w:szCs w:val="24"/>
        </w:rPr>
      </w:pPr>
      <w:r w:rsidRPr="00453533">
        <w:rPr>
          <w:rFonts w:ascii="Times New Roman" w:eastAsia="Times New Roman" w:hAnsi="Times New Roman" w:cs="Times New Roman"/>
          <w:sz w:val="24"/>
          <w:szCs w:val="24"/>
        </w:rPr>
        <w:t>Scholarly article: The scholarly article persuades and educates the audience.</w:t>
      </w:r>
    </w:p>
    <w:p w:rsidR="00453533" w:rsidRPr="00453533" w:rsidRDefault="00C65DAE" w:rsidP="00453533">
      <w:pPr>
        <w:numPr>
          <w:ilvl w:val="0"/>
          <w:numId w:val="1"/>
        </w:numPr>
        <w:spacing w:after="0" w:line="480" w:lineRule="auto"/>
        <w:ind w:left="360"/>
        <w:contextualSpacing/>
        <w:rPr>
          <w:rFonts w:ascii="Times New Roman" w:eastAsia="Calibri" w:hAnsi="Times New Roman" w:cs="Times New Roman"/>
          <w:i/>
          <w:sz w:val="24"/>
          <w:szCs w:val="24"/>
        </w:rPr>
      </w:pPr>
      <w:r w:rsidRPr="00453533">
        <w:rPr>
          <w:rFonts w:ascii="Times New Roman" w:eastAsia="Calibri" w:hAnsi="Times New Roman" w:cs="Times New Roman"/>
          <w:i/>
          <w:sz w:val="24"/>
          <w:szCs w:val="24"/>
        </w:rPr>
        <w:t xml:space="preserve">What is the credibility of each of these communications and why? Are any appropriate for use in an academic setting or professional setting and why? </w:t>
      </w:r>
    </w:p>
    <w:p w:rsidR="00453533" w:rsidRPr="00453533" w:rsidRDefault="00C65DAE" w:rsidP="00765189">
      <w:pPr>
        <w:numPr>
          <w:ilvl w:val="0"/>
          <w:numId w:val="5"/>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Online news article:</w:t>
      </w:r>
      <w:r w:rsidR="00765189" w:rsidRPr="00765189">
        <w:t xml:space="preserve"> </w:t>
      </w:r>
      <w:r w:rsidR="00765189" w:rsidRPr="00765189">
        <w:rPr>
          <w:rFonts w:ascii="Times New Roman" w:eastAsia="Times New Roman" w:hAnsi="Times New Roman" w:cs="Times New Roman"/>
          <w:sz w:val="24"/>
          <w:szCs w:val="24"/>
        </w:rPr>
        <w:t>These communication channels have been important and provide credible information where people can share notes and compare thoughts</w:t>
      </w:r>
    </w:p>
    <w:p w:rsidR="00453533" w:rsidRPr="00453533" w:rsidRDefault="00C65DAE" w:rsidP="00453533">
      <w:pPr>
        <w:numPr>
          <w:ilvl w:val="0"/>
          <w:numId w:val="5"/>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t>Tweet:</w:t>
      </w:r>
      <w:r w:rsidR="00C724C6">
        <w:rPr>
          <w:rFonts w:ascii="Times New Roman" w:eastAsia="Times New Roman" w:hAnsi="Times New Roman" w:cs="Times New Roman"/>
          <w:sz w:val="24"/>
          <w:szCs w:val="24"/>
        </w:rPr>
        <w:t xml:space="preserve"> Tweets can be very destructive especially in sensitive issues.</w:t>
      </w:r>
    </w:p>
    <w:p w:rsidR="00453533" w:rsidRPr="00453533" w:rsidRDefault="00C65DAE" w:rsidP="00C724C6">
      <w:pPr>
        <w:numPr>
          <w:ilvl w:val="0"/>
          <w:numId w:val="5"/>
        </w:numPr>
        <w:spacing w:after="0" w:line="480" w:lineRule="auto"/>
        <w:contextualSpacing/>
        <w:rPr>
          <w:rFonts w:ascii="Times New Roman" w:eastAsia="Times New Roman" w:hAnsi="Times New Roman" w:cs="Times New Roman"/>
          <w:sz w:val="24"/>
          <w:szCs w:val="24"/>
        </w:rPr>
      </w:pPr>
      <w:r w:rsidRPr="00453533">
        <w:rPr>
          <w:rFonts w:ascii="Times New Roman" w:eastAsia="Times New Roman" w:hAnsi="Times New Roman" w:cs="Times New Roman"/>
          <w:sz w:val="24"/>
          <w:szCs w:val="24"/>
        </w:rPr>
        <w:lastRenderedPageBreak/>
        <w:t>Wiki entry:</w:t>
      </w:r>
      <w:r w:rsidR="00C724C6" w:rsidRPr="00C724C6">
        <w:t xml:space="preserve"> </w:t>
      </w:r>
      <w:r w:rsidR="00C724C6" w:rsidRPr="00C724C6">
        <w:rPr>
          <w:rFonts w:ascii="Times New Roman" w:eastAsia="Times New Roman" w:hAnsi="Times New Roman" w:cs="Times New Roman"/>
          <w:sz w:val="24"/>
          <w:szCs w:val="24"/>
        </w:rPr>
        <w:t>The online news article targets educated adults because they have various opinion</w:t>
      </w:r>
    </w:p>
    <w:p w:rsidR="00453533" w:rsidRPr="00453533" w:rsidRDefault="00C65DAE" w:rsidP="00C338DB">
      <w:pPr>
        <w:numPr>
          <w:ilvl w:val="0"/>
          <w:numId w:val="5"/>
        </w:numPr>
        <w:spacing w:after="0" w:line="480" w:lineRule="auto"/>
        <w:contextualSpacing/>
        <w:rPr>
          <w:rFonts w:ascii="Times New Roman" w:eastAsia="Times New Roman" w:hAnsi="Times New Roman" w:cs="Times New Roman"/>
          <w:b/>
          <w:sz w:val="24"/>
          <w:szCs w:val="24"/>
        </w:rPr>
      </w:pPr>
      <w:r w:rsidRPr="00453533">
        <w:rPr>
          <w:rFonts w:ascii="Times New Roman" w:eastAsia="Times New Roman" w:hAnsi="Times New Roman" w:cs="Times New Roman"/>
          <w:sz w:val="24"/>
          <w:szCs w:val="24"/>
        </w:rPr>
        <w:t>Scholarly article</w:t>
      </w:r>
      <w:r w:rsidR="00C338DB">
        <w:rPr>
          <w:rFonts w:ascii="Times New Roman" w:eastAsia="Times New Roman" w:hAnsi="Times New Roman" w:cs="Times New Roman"/>
          <w:sz w:val="24"/>
          <w:szCs w:val="24"/>
        </w:rPr>
        <w:t>:</w:t>
      </w:r>
      <w:r w:rsidR="00C338DB" w:rsidRPr="00C338DB">
        <w:t xml:space="preserve"> </w:t>
      </w:r>
      <w:r w:rsidR="00C338DB" w:rsidRPr="00C338DB">
        <w:rPr>
          <w:rFonts w:ascii="Times New Roman" w:eastAsia="Times New Roman" w:hAnsi="Times New Roman" w:cs="Times New Roman"/>
          <w:sz w:val="24"/>
          <w:szCs w:val="24"/>
        </w:rPr>
        <w:t>They are also used professionally such as virtual teams where different teams can collaborate with each other in sharing notes and contributes to resources</w:t>
      </w:r>
    </w:p>
    <w:p w:rsidR="00453533" w:rsidRPr="00453533" w:rsidRDefault="00C65DAE" w:rsidP="00453533">
      <w:pPr>
        <w:spacing w:after="0" w:line="480" w:lineRule="auto"/>
        <w:rPr>
          <w:rFonts w:ascii="Times New Roman" w:eastAsia="Times New Roman" w:hAnsi="Times New Roman" w:cs="Times New Roman"/>
          <w:b/>
          <w:color w:val="000000"/>
          <w:sz w:val="24"/>
          <w:szCs w:val="24"/>
        </w:rPr>
      </w:pPr>
      <w:r w:rsidRPr="00453533">
        <w:rPr>
          <w:rFonts w:ascii="Times New Roman" w:eastAsia="Times New Roman" w:hAnsi="Times New Roman" w:cs="Times New Roman"/>
          <w:b/>
          <w:color w:val="000000"/>
          <w:sz w:val="24"/>
          <w:szCs w:val="24"/>
        </w:rPr>
        <w:t>Step 3: Mock Message</w:t>
      </w:r>
      <w:r w:rsidRPr="00453533">
        <w:rPr>
          <w:rFonts w:ascii="Times New Roman" w:eastAsia="Times New Roman" w:hAnsi="Times New Roman" w:cs="Times New Roman"/>
          <w:color w:val="000000"/>
          <w:sz w:val="24"/>
          <w:szCs w:val="24"/>
        </w:rPr>
        <w:t>(</w:t>
      </w:r>
      <w:r w:rsidRPr="00453533">
        <w:rPr>
          <w:rFonts w:ascii="Times New Roman" w:eastAsia="Times New Roman" w:hAnsi="Times New Roman" w:cs="Times New Roman"/>
          <w:b/>
          <w:color w:val="000000"/>
          <w:sz w:val="24"/>
          <w:szCs w:val="24"/>
        </w:rPr>
        <w:t>15 points)</w:t>
      </w:r>
    </w:p>
    <w:p w:rsidR="00453533" w:rsidRPr="00453533" w:rsidRDefault="00C65DAE" w:rsidP="00453533">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Mock T</w:t>
      </w:r>
      <w:r w:rsidRPr="00453533">
        <w:rPr>
          <w:rFonts w:ascii="Times New Roman" w:eastAsia="Calibri" w:hAnsi="Times New Roman" w:cs="Times New Roman"/>
          <w:sz w:val="24"/>
          <w:szCs w:val="24"/>
        </w:rPr>
        <w:t>weet</w:t>
      </w:r>
    </w:p>
    <w:p w:rsidR="00453533" w:rsidRPr="00453533" w:rsidRDefault="00C65DAE" w:rsidP="00453533">
      <w:pPr>
        <w:spacing w:after="0" w:line="480" w:lineRule="auto"/>
        <w:ind w:firstLine="720"/>
        <w:rPr>
          <w:rFonts w:ascii="Times New Roman" w:eastAsia="Calibri" w:hAnsi="Times New Roman" w:cs="Times New Roman"/>
          <w:i/>
          <w:sz w:val="24"/>
          <w:szCs w:val="24"/>
        </w:rPr>
      </w:pPr>
      <w:r w:rsidRPr="00453533">
        <w:rPr>
          <w:rFonts w:ascii="Times New Roman" w:eastAsia="Calibri" w:hAnsi="Times New Roman" w:cs="Times New Roman"/>
          <w:sz w:val="24"/>
          <w:szCs w:val="24"/>
        </w:rPr>
        <w:t>When is the time that our students in public schools are safe from shooting? Should people be scared or homeschool them</w:t>
      </w:r>
      <w:r w:rsidRPr="00453533">
        <w:rPr>
          <w:rFonts w:ascii="Times New Roman" w:eastAsia="Calibri" w:hAnsi="Times New Roman" w:cs="Times New Roman"/>
          <w:i/>
          <w:sz w:val="24"/>
          <w:szCs w:val="24"/>
        </w:rPr>
        <w:t>?#STUDENTLIVESMATTERS</w:t>
      </w:r>
    </w:p>
    <w:p w:rsidR="00453533" w:rsidRPr="00453533" w:rsidRDefault="00C65DAE" w:rsidP="00453533">
      <w:pPr>
        <w:spacing w:after="0" w:line="480" w:lineRule="auto"/>
        <w:rPr>
          <w:rFonts w:ascii="Times New Roman" w:eastAsia="Calibri" w:hAnsi="Times New Roman" w:cs="Times New Roman"/>
          <w:sz w:val="24"/>
          <w:szCs w:val="24"/>
        </w:rPr>
      </w:pPr>
      <w:r w:rsidRPr="00453533">
        <w:rPr>
          <w:rFonts w:ascii="Times New Roman" w:eastAsia="Calibri" w:hAnsi="Times New Roman" w:cs="Times New Roman"/>
          <w:sz w:val="24"/>
          <w:szCs w:val="24"/>
        </w:rPr>
        <w:t>Mock E-mail</w:t>
      </w:r>
    </w:p>
    <w:p w:rsidR="00453533" w:rsidRPr="00453533" w:rsidRDefault="00C65DAE" w:rsidP="00453533">
      <w:pPr>
        <w:spacing w:after="0" w:line="480" w:lineRule="auto"/>
        <w:ind w:firstLine="720"/>
        <w:rPr>
          <w:rFonts w:ascii="Times New Roman" w:eastAsia="Calibri" w:hAnsi="Times New Roman" w:cs="Times New Roman"/>
          <w:sz w:val="24"/>
          <w:szCs w:val="24"/>
        </w:rPr>
      </w:pPr>
      <w:r w:rsidRPr="00453533">
        <w:rPr>
          <w:rFonts w:ascii="Times New Roman" w:eastAsia="Calibri" w:hAnsi="Times New Roman" w:cs="Times New Roman"/>
          <w:sz w:val="24"/>
          <w:szCs w:val="24"/>
        </w:rPr>
        <w:t>To: section of education; homeland security</w:t>
      </w:r>
    </w:p>
    <w:p w:rsidR="00453533" w:rsidRPr="00453533" w:rsidRDefault="00C65DAE" w:rsidP="00453533">
      <w:pPr>
        <w:spacing w:after="0" w:line="480" w:lineRule="auto"/>
        <w:ind w:firstLine="720"/>
        <w:rPr>
          <w:rFonts w:ascii="Times New Roman" w:eastAsia="Calibri" w:hAnsi="Times New Roman" w:cs="Times New Roman"/>
          <w:sz w:val="24"/>
          <w:szCs w:val="24"/>
        </w:rPr>
      </w:pPr>
      <w:r w:rsidRPr="00453533">
        <w:rPr>
          <w:rFonts w:ascii="Times New Roman" w:eastAsia="Calibri" w:hAnsi="Times New Roman" w:cs="Times New Roman"/>
          <w:sz w:val="24"/>
          <w:szCs w:val="24"/>
        </w:rPr>
        <w:t>Subject: safety of students in all public schools</w:t>
      </w:r>
    </w:p>
    <w:p w:rsidR="00453533" w:rsidRPr="00453533" w:rsidRDefault="00C65DAE" w:rsidP="00453533">
      <w:pPr>
        <w:spacing w:after="0" w:line="480" w:lineRule="auto"/>
        <w:ind w:firstLine="720"/>
        <w:rPr>
          <w:rFonts w:ascii="Times New Roman" w:eastAsia="Calibri" w:hAnsi="Times New Roman" w:cs="Times New Roman"/>
          <w:sz w:val="24"/>
          <w:szCs w:val="24"/>
        </w:rPr>
      </w:pPr>
      <w:r w:rsidRPr="00453533">
        <w:rPr>
          <w:rFonts w:ascii="Times New Roman" w:eastAsia="Calibri" w:hAnsi="Times New Roman" w:cs="Times New Roman"/>
          <w:sz w:val="24"/>
          <w:szCs w:val="24"/>
        </w:rPr>
        <w:t>To the person concerned:</w:t>
      </w:r>
    </w:p>
    <w:p w:rsidR="00453533" w:rsidRPr="00453533" w:rsidRDefault="00C65DAE" w:rsidP="00453533">
      <w:pPr>
        <w:spacing w:after="0" w:line="480" w:lineRule="auto"/>
        <w:rPr>
          <w:rFonts w:ascii="Times New Roman" w:eastAsia="Times New Roman" w:hAnsi="Times New Roman" w:cs="Times New Roman"/>
          <w:sz w:val="24"/>
          <w:szCs w:val="24"/>
        </w:rPr>
      </w:pPr>
      <w:r w:rsidRPr="00453533">
        <w:rPr>
          <w:rFonts w:ascii="Times New Roman" w:eastAsia="Calibri" w:hAnsi="Times New Roman" w:cs="Times New Roman"/>
          <w:sz w:val="24"/>
          <w:szCs w:val="24"/>
        </w:rPr>
        <w:t>This is a matter of concern because everyone is related to school going children and their safety is very fundamental. There have been incidences of school shooting for instance the frontier Middle School and the Chardon High School shooting. How can someone understand that the safety of children is guaranteed? It is difficult to understand that the child can spend eight hours in school without being hurt. Parents are scared to hear breaking news on their television sets or other channels about a school shooting incidence. There must be adequate measures to address such incidences to avoid further cases</w:t>
      </w:r>
    </w:p>
    <w:p w:rsidR="00453533" w:rsidRPr="00453533" w:rsidRDefault="00C65DAE" w:rsidP="00453533">
      <w:pPr>
        <w:spacing w:after="0" w:line="480" w:lineRule="auto"/>
        <w:rPr>
          <w:rFonts w:ascii="Times New Roman" w:eastAsia="Times New Roman" w:hAnsi="Times New Roman" w:cs="Times New Roman"/>
          <w:b/>
          <w:sz w:val="24"/>
          <w:szCs w:val="24"/>
        </w:rPr>
      </w:pPr>
      <w:r w:rsidRPr="00453533">
        <w:rPr>
          <w:rFonts w:ascii="Times New Roman" w:eastAsia="Times New Roman" w:hAnsi="Times New Roman" w:cs="Times New Roman"/>
          <w:b/>
          <w:sz w:val="24"/>
          <w:szCs w:val="24"/>
        </w:rPr>
        <w:t xml:space="preserve">B. </w:t>
      </w:r>
    </w:p>
    <w:p w:rsidR="00453533" w:rsidRPr="00453533" w:rsidRDefault="00C65DAE" w:rsidP="00453533">
      <w:pPr>
        <w:spacing w:after="0" w:line="480" w:lineRule="auto"/>
        <w:ind w:firstLine="720"/>
        <w:rPr>
          <w:rFonts w:ascii="Times New Roman" w:eastAsia="Calibri" w:hAnsi="Times New Roman" w:cs="Times New Roman"/>
          <w:sz w:val="24"/>
          <w:szCs w:val="24"/>
        </w:rPr>
      </w:pPr>
      <w:r w:rsidRPr="00453533">
        <w:rPr>
          <w:rFonts w:ascii="Times New Roman" w:eastAsia="Calibri" w:hAnsi="Times New Roman" w:cs="Times New Roman"/>
          <w:sz w:val="24"/>
          <w:szCs w:val="24"/>
        </w:rPr>
        <w:t xml:space="preserve">The types of communication such as wiki entry are important for developing abroad picture based on different issues and capture the information. They are also used professionally such as virtual teams where different teams can collaborate with each other in sharing notes and </w:t>
      </w:r>
      <w:r w:rsidRPr="00453533">
        <w:rPr>
          <w:rFonts w:ascii="Times New Roman" w:eastAsia="Calibri" w:hAnsi="Times New Roman" w:cs="Times New Roman"/>
          <w:sz w:val="24"/>
          <w:szCs w:val="24"/>
        </w:rPr>
        <w:lastRenderedPageBreak/>
        <w:t>contributes to resources. The communications such as online news outlet (CNN, AP, New York Times, local news online, etc.), Twitter, Wiki, Library database or Google Scholar articles can be used in both academic and professional fields. These communication channels have been important and provide credible information where people can share notes and compare thoughts. However, they are not good at capturing and sharing definitive information. The purpose of this form of communication was to issue a call to action to avert cases of school shootings through mock email and mock tweet. Early intervention can provide support in schools to prevent further occurrences. In communication, there is a need to use social media to communicate with differe</w:t>
      </w:r>
      <w:r w:rsidR="00765189">
        <w:rPr>
          <w:rFonts w:ascii="Times New Roman" w:eastAsia="Calibri" w:hAnsi="Times New Roman" w:cs="Times New Roman"/>
          <w:sz w:val="24"/>
          <w:szCs w:val="24"/>
        </w:rPr>
        <w:t>nt types of audiences</w:t>
      </w:r>
      <w:r w:rsidRPr="00453533">
        <w:rPr>
          <w:rFonts w:ascii="Times New Roman" w:eastAsia="Calibri" w:hAnsi="Times New Roman" w:cs="Times New Roman"/>
          <w:sz w:val="24"/>
          <w:szCs w:val="24"/>
        </w:rPr>
        <w:t>. Most speakers have perceived credibility even after making an appearance and they are concerned about the topic. Earlier the message can be conveyed and inform the audience of the reason of the message</w:t>
      </w:r>
    </w:p>
    <w:p w:rsidR="00453533" w:rsidRPr="00453533" w:rsidRDefault="00453533" w:rsidP="00453533">
      <w:pPr>
        <w:spacing w:after="0" w:line="480" w:lineRule="auto"/>
        <w:rPr>
          <w:rFonts w:ascii="Times New Roman" w:eastAsia="Calibri" w:hAnsi="Times New Roman" w:cs="Times New Roman"/>
          <w:sz w:val="24"/>
          <w:szCs w:val="24"/>
        </w:rPr>
      </w:pPr>
    </w:p>
    <w:p w:rsidR="00453533" w:rsidRPr="00453533" w:rsidRDefault="00453533" w:rsidP="00453533">
      <w:pPr>
        <w:spacing w:after="0" w:line="480" w:lineRule="auto"/>
        <w:rPr>
          <w:rFonts w:ascii="Times New Roman" w:eastAsia="Times New Roman" w:hAnsi="Times New Roman" w:cs="Times New Roman"/>
          <w:sz w:val="24"/>
          <w:szCs w:val="24"/>
        </w:rPr>
      </w:pPr>
    </w:p>
    <w:p w:rsidR="00C2792F" w:rsidRPr="00DD5FA9" w:rsidRDefault="00C2792F" w:rsidP="00DD5FA9">
      <w:pPr>
        <w:spacing w:after="0" w:line="480" w:lineRule="auto"/>
        <w:rPr>
          <w:rFonts w:ascii="Times New Roman" w:hAnsi="Times New Roman" w:cs="Times New Roman"/>
          <w:sz w:val="24"/>
          <w:szCs w:val="24"/>
        </w:rPr>
      </w:pPr>
    </w:p>
    <w:sectPr w:rsidR="00C2792F" w:rsidRPr="00DD5FA9" w:rsidSect="0071122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5F9" w:rsidRDefault="00DD55F9">
      <w:pPr>
        <w:spacing w:after="0" w:line="240" w:lineRule="auto"/>
      </w:pPr>
      <w:r>
        <w:separator/>
      </w:r>
    </w:p>
  </w:endnote>
  <w:endnote w:type="continuationSeparator" w:id="0">
    <w:p w:rsidR="00DD55F9" w:rsidRDefault="00DD5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5F9" w:rsidRDefault="00DD55F9">
      <w:pPr>
        <w:spacing w:after="0" w:line="240" w:lineRule="auto"/>
      </w:pPr>
      <w:r>
        <w:separator/>
      </w:r>
    </w:p>
  </w:footnote>
  <w:footnote w:type="continuationSeparator" w:id="0">
    <w:p w:rsidR="00DD55F9" w:rsidRDefault="00DD55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634" w:rsidRDefault="00C65DAE">
    <w:pPr>
      <w:pStyle w:val="Header"/>
      <w:jc w:val="right"/>
    </w:pPr>
    <w:r>
      <w:t xml:space="preserve">Surname   </w:t>
    </w:r>
    <w:sdt>
      <w:sdtPr>
        <w:id w:val="1762333795"/>
        <w:docPartObj>
          <w:docPartGallery w:val="Page Numbers (Top of Page)"/>
          <w:docPartUnique/>
        </w:docPartObj>
      </w:sdtPr>
      <w:sdtEndPr>
        <w:rPr>
          <w:noProof/>
        </w:rPr>
      </w:sdtEndPr>
      <w:sdtContent>
        <w:r w:rsidR="00711220">
          <w:fldChar w:fldCharType="begin"/>
        </w:r>
        <w:r>
          <w:instrText xml:space="preserve"> PAGE   \* MERGEFORMAT </w:instrText>
        </w:r>
        <w:r w:rsidR="00711220">
          <w:fldChar w:fldCharType="separate"/>
        </w:r>
        <w:r w:rsidR="004E1C24">
          <w:rPr>
            <w:noProof/>
          </w:rPr>
          <w:t>4</w:t>
        </w:r>
        <w:r w:rsidR="00711220">
          <w:rPr>
            <w:noProof/>
          </w:rPr>
          <w:fldChar w:fldCharType="end"/>
        </w:r>
      </w:sdtContent>
    </w:sdt>
  </w:p>
  <w:p w:rsidR="00A46634" w:rsidRDefault="00A466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16727"/>
    <w:multiLevelType w:val="hybridMultilevel"/>
    <w:tmpl w:val="32F0A8E6"/>
    <w:lvl w:ilvl="0" w:tplc="C21AD646">
      <w:start w:val="1"/>
      <w:numFmt w:val="bullet"/>
      <w:lvlText w:val=""/>
      <w:lvlJc w:val="left"/>
      <w:pPr>
        <w:ind w:left="720" w:hanging="360"/>
      </w:pPr>
      <w:rPr>
        <w:rFonts w:ascii="Symbol" w:hAnsi="Symbol" w:hint="default"/>
      </w:rPr>
    </w:lvl>
    <w:lvl w:ilvl="1" w:tplc="B55C1DCA" w:tentative="1">
      <w:start w:val="1"/>
      <w:numFmt w:val="bullet"/>
      <w:lvlText w:val="o"/>
      <w:lvlJc w:val="left"/>
      <w:pPr>
        <w:ind w:left="1440" w:hanging="360"/>
      </w:pPr>
      <w:rPr>
        <w:rFonts w:ascii="Courier New" w:hAnsi="Courier New" w:cs="Courier New" w:hint="default"/>
      </w:rPr>
    </w:lvl>
    <w:lvl w:ilvl="2" w:tplc="54F6B3E0" w:tentative="1">
      <w:start w:val="1"/>
      <w:numFmt w:val="bullet"/>
      <w:lvlText w:val=""/>
      <w:lvlJc w:val="left"/>
      <w:pPr>
        <w:ind w:left="2160" w:hanging="360"/>
      </w:pPr>
      <w:rPr>
        <w:rFonts w:ascii="Wingdings" w:hAnsi="Wingdings" w:hint="default"/>
      </w:rPr>
    </w:lvl>
    <w:lvl w:ilvl="3" w:tplc="4AD6446A" w:tentative="1">
      <w:start w:val="1"/>
      <w:numFmt w:val="bullet"/>
      <w:lvlText w:val=""/>
      <w:lvlJc w:val="left"/>
      <w:pPr>
        <w:ind w:left="2880" w:hanging="360"/>
      </w:pPr>
      <w:rPr>
        <w:rFonts w:ascii="Symbol" w:hAnsi="Symbol" w:hint="default"/>
      </w:rPr>
    </w:lvl>
    <w:lvl w:ilvl="4" w:tplc="F2B497BE" w:tentative="1">
      <w:start w:val="1"/>
      <w:numFmt w:val="bullet"/>
      <w:lvlText w:val="o"/>
      <w:lvlJc w:val="left"/>
      <w:pPr>
        <w:ind w:left="3600" w:hanging="360"/>
      </w:pPr>
      <w:rPr>
        <w:rFonts w:ascii="Courier New" w:hAnsi="Courier New" w:cs="Courier New" w:hint="default"/>
      </w:rPr>
    </w:lvl>
    <w:lvl w:ilvl="5" w:tplc="F8F0CE4C" w:tentative="1">
      <w:start w:val="1"/>
      <w:numFmt w:val="bullet"/>
      <w:lvlText w:val=""/>
      <w:lvlJc w:val="left"/>
      <w:pPr>
        <w:ind w:left="4320" w:hanging="360"/>
      </w:pPr>
      <w:rPr>
        <w:rFonts w:ascii="Wingdings" w:hAnsi="Wingdings" w:hint="default"/>
      </w:rPr>
    </w:lvl>
    <w:lvl w:ilvl="6" w:tplc="D09C9C00" w:tentative="1">
      <w:start w:val="1"/>
      <w:numFmt w:val="bullet"/>
      <w:lvlText w:val=""/>
      <w:lvlJc w:val="left"/>
      <w:pPr>
        <w:ind w:left="5040" w:hanging="360"/>
      </w:pPr>
      <w:rPr>
        <w:rFonts w:ascii="Symbol" w:hAnsi="Symbol" w:hint="default"/>
      </w:rPr>
    </w:lvl>
    <w:lvl w:ilvl="7" w:tplc="51C8F530" w:tentative="1">
      <w:start w:val="1"/>
      <w:numFmt w:val="bullet"/>
      <w:lvlText w:val="o"/>
      <w:lvlJc w:val="left"/>
      <w:pPr>
        <w:ind w:left="5760" w:hanging="360"/>
      </w:pPr>
      <w:rPr>
        <w:rFonts w:ascii="Courier New" w:hAnsi="Courier New" w:cs="Courier New" w:hint="default"/>
      </w:rPr>
    </w:lvl>
    <w:lvl w:ilvl="8" w:tplc="C846C44E" w:tentative="1">
      <w:start w:val="1"/>
      <w:numFmt w:val="bullet"/>
      <w:lvlText w:val=""/>
      <w:lvlJc w:val="left"/>
      <w:pPr>
        <w:ind w:left="6480" w:hanging="360"/>
      </w:pPr>
      <w:rPr>
        <w:rFonts w:ascii="Wingdings" w:hAnsi="Wingdings" w:hint="default"/>
      </w:rPr>
    </w:lvl>
  </w:abstractNum>
  <w:abstractNum w:abstractNumId="1">
    <w:nsid w:val="507265CC"/>
    <w:multiLevelType w:val="hybridMultilevel"/>
    <w:tmpl w:val="51047AC8"/>
    <w:lvl w:ilvl="0" w:tplc="EF66AF72">
      <w:start w:val="1"/>
      <w:numFmt w:val="decimal"/>
      <w:lvlText w:val="%1."/>
      <w:lvlJc w:val="left"/>
      <w:pPr>
        <w:ind w:left="720" w:hanging="360"/>
      </w:pPr>
    </w:lvl>
    <w:lvl w:ilvl="1" w:tplc="422C027C" w:tentative="1">
      <w:start w:val="1"/>
      <w:numFmt w:val="lowerLetter"/>
      <w:lvlText w:val="%2."/>
      <w:lvlJc w:val="left"/>
      <w:pPr>
        <w:ind w:left="1440" w:hanging="360"/>
      </w:pPr>
    </w:lvl>
    <w:lvl w:ilvl="2" w:tplc="ABB85F40" w:tentative="1">
      <w:start w:val="1"/>
      <w:numFmt w:val="lowerRoman"/>
      <w:lvlText w:val="%3."/>
      <w:lvlJc w:val="right"/>
      <w:pPr>
        <w:ind w:left="2160" w:hanging="180"/>
      </w:pPr>
    </w:lvl>
    <w:lvl w:ilvl="3" w:tplc="721E4CEA" w:tentative="1">
      <w:start w:val="1"/>
      <w:numFmt w:val="decimal"/>
      <w:lvlText w:val="%4."/>
      <w:lvlJc w:val="left"/>
      <w:pPr>
        <w:ind w:left="2880" w:hanging="360"/>
      </w:pPr>
    </w:lvl>
    <w:lvl w:ilvl="4" w:tplc="3F6A1760" w:tentative="1">
      <w:start w:val="1"/>
      <w:numFmt w:val="lowerLetter"/>
      <w:lvlText w:val="%5."/>
      <w:lvlJc w:val="left"/>
      <w:pPr>
        <w:ind w:left="3600" w:hanging="360"/>
      </w:pPr>
    </w:lvl>
    <w:lvl w:ilvl="5" w:tplc="18B08F38" w:tentative="1">
      <w:start w:val="1"/>
      <w:numFmt w:val="lowerRoman"/>
      <w:lvlText w:val="%6."/>
      <w:lvlJc w:val="right"/>
      <w:pPr>
        <w:ind w:left="4320" w:hanging="180"/>
      </w:pPr>
    </w:lvl>
    <w:lvl w:ilvl="6" w:tplc="B922021E" w:tentative="1">
      <w:start w:val="1"/>
      <w:numFmt w:val="decimal"/>
      <w:lvlText w:val="%7."/>
      <w:lvlJc w:val="left"/>
      <w:pPr>
        <w:ind w:left="5040" w:hanging="360"/>
      </w:pPr>
    </w:lvl>
    <w:lvl w:ilvl="7" w:tplc="9EC43304" w:tentative="1">
      <w:start w:val="1"/>
      <w:numFmt w:val="lowerLetter"/>
      <w:lvlText w:val="%8."/>
      <w:lvlJc w:val="left"/>
      <w:pPr>
        <w:ind w:left="5760" w:hanging="360"/>
      </w:pPr>
    </w:lvl>
    <w:lvl w:ilvl="8" w:tplc="A334A060" w:tentative="1">
      <w:start w:val="1"/>
      <w:numFmt w:val="lowerRoman"/>
      <w:lvlText w:val="%9."/>
      <w:lvlJc w:val="right"/>
      <w:pPr>
        <w:ind w:left="6480" w:hanging="180"/>
      </w:pPr>
    </w:lvl>
  </w:abstractNum>
  <w:abstractNum w:abstractNumId="2">
    <w:nsid w:val="5D794762"/>
    <w:multiLevelType w:val="hybridMultilevel"/>
    <w:tmpl w:val="9222A864"/>
    <w:lvl w:ilvl="0" w:tplc="E1925354">
      <w:start w:val="1"/>
      <w:numFmt w:val="bullet"/>
      <w:lvlText w:val=""/>
      <w:lvlJc w:val="left"/>
      <w:pPr>
        <w:ind w:left="720" w:hanging="360"/>
      </w:pPr>
      <w:rPr>
        <w:rFonts w:ascii="Symbol" w:hAnsi="Symbol" w:hint="default"/>
      </w:rPr>
    </w:lvl>
    <w:lvl w:ilvl="1" w:tplc="4E6E2DCA" w:tentative="1">
      <w:start w:val="1"/>
      <w:numFmt w:val="bullet"/>
      <w:lvlText w:val="o"/>
      <w:lvlJc w:val="left"/>
      <w:pPr>
        <w:ind w:left="1440" w:hanging="360"/>
      </w:pPr>
      <w:rPr>
        <w:rFonts w:ascii="Courier New" w:hAnsi="Courier New" w:cs="Courier New" w:hint="default"/>
      </w:rPr>
    </w:lvl>
    <w:lvl w:ilvl="2" w:tplc="11707B34" w:tentative="1">
      <w:start w:val="1"/>
      <w:numFmt w:val="bullet"/>
      <w:lvlText w:val=""/>
      <w:lvlJc w:val="left"/>
      <w:pPr>
        <w:ind w:left="2160" w:hanging="360"/>
      </w:pPr>
      <w:rPr>
        <w:rFonts w:ascii="Wingdings" w:hAnsi="Wingdings" w:hint="default"/>
      </w:rPr>
    </w:lvl>
    <w:lvl w:ilvl="3" w:tplc="18642F3C" w:tentative="1">
      <w:start w:val="1"/>
      <w:numFmt w:val="bullet"/>
      <w:lvlText w:val=""/>
      <w:lvlJc w:val="left"/>
      <w:pPr>
        <w:ind w:left="2880" w:hanging="360"/>
      </w:pPr>
      <w:rPr>
        <w:rFonts w:ascii="Symbol" w:hAnsi="Symbol" w:hint="default"/>
      </w:rPr>
    </w:lvl>
    <w:lvl w:ilvl="4" w:tplc="9A7C0B26" w:tentative="1">
      <w:start w:val="1"/>
      <w:numFmt w:val="bullet"/>
      <w:lvlText w:val="o"/>
      <w:lvlJc w:val="left"/>
      <w:pPr>
        <w:ind w:left="3600" w:hanging="360"/>
      </w:pPr>
      <w:rPr>
        <w:rFonts w:ascii="Courier New" w:hAnsi="Courier New" w:cs="Courier New" w:hint="default"/>
      </w:rPr>
    </w:lvl>
    <w:lvl w:ilvl="5" w:tplc="1B66988C" w:tentative="1">
      <w:start w:val="1"/>
      <w:numFmt w:val="bullet"/>
      <w:lvlText w:val=""/>
      <w:lvlJc w:val="left"/>
      <w:pPr>
        <w:ind w:left="4320" w:hanging="360"/>
      </w:pPr>
      <w:rPr>
        <w:rFonts w:ascii="Wingdings" w:hAnsi="Wingdings" w:hint="default"/>
      </w:rPr>
    </w:lvl>
    <w:lvl w:ilvl="6" w:tplc="B3E4E492" w:tentative="1">
      <w:start w:val="1"/>
      <w:numFmt w:val="bullet"/>
      <w:lvlText w:val=""/>
      <w:lvlJc w:val="left"/>
      <w:pPr>
        <w:ind w:left="5040" w:hanging="360"/>
      </w:pPr>
      <w:rPr>
        <w:rFonts w:ascii="Symbol" w:hAnsi="Symbol" w:hint="default"/>
      </w:rPr>
    </w:lvl>
    <w:lvl w:ilvl="7" w:tplc="611E2FBA" w:tentative="1">
      <w:start w:val="1"/>
      <w:numFmt w:val="bullet"/>
      <w:lvlText w:val="o"/>
      <w:lvlJc w:val="left"/>
      <w:pPr>
        <w:ind w:left="5760" w:hanging="360"/>
      </w:pPr>
      <w:rPr>
        <w:rFonts w:ascii="Courier New" w:hAnsi="Courier New" w:cs="Courier New" w:hint="default"/>
      </w:rPr>
    </w:lvl>
    <w:lvl w:ilvl="8" w:tplc="4CACCF5A" w:tentative="1">
      <w:start w:val="1"/>
      <w:numFmt w:val="bullet"/>
      <w:lvlText w:val=""/>
      <w:lvlJc w:val="left"/>
      <w:pPr>
        <w:ind w:left="6480" w:hanging="360"/>
      </w:pPr>
      <w:rPr>
        <w:rFonts w:ascii="Wingdings" w:hAnsi="Wingdings" w:hint="default"/>
      </w:rPr>
    </w:lvl>
  </w:abstractNum>
  <w:abstractNum w:abstractNumId="3">
    <w:nsid w:val="5E1507EB"/>
    <w:multiLevelType w:val="hybridMultilevel"/>
    <w:tmpl w:val="DDCECDB8"/>
    <w:lvl w:ilvl="0" w:tplc="3A1219E2">
      <w:start w:val="1"/>
      <w:numFmt w:val="bullet"/>
      <w:lvlText w:val=""/>
      <w:lvlJc w:val="left"/>
      <w:pPr>
        <w:ind w:left="720" w:hanging="360"/>
      </w:pPr>
      <w:rPr>
        <w:rFonts w:ascii="Symbol" w:hAnsi="Symbol" w:hint="default"/>
      </w:rPr>
    </w:lvl>
    <w:lvl w:ilvl="1" w:tplc="467A353A" w:tentative="1">
      <w:start w:val="1"/>
      <w:numFmt w:val="bullet"/>
      <w:lvlText w:val="o"/>
      <w:lvlJc w:val="left"/>
      <w:pPr>
        <w:ind w:left="1440" w:hanging="360"/>
      </w:pPr>
      <w:rPr>
        <w:rFonts w:ascii="Courier New" w:hAnsi="Courier New" w:cs="Courier New" w:hint="default"/>
      </w:rPr>
    </w:lvl>
    <w:lvl w:ilvl="2" w:tplc="52063C46" w:tentative="1">
      <w:start w:val="1"/>
      <w:numFmt w:val="bullet"/>
      <w:lvlText w:val=""/>
      <w:lvlJc w:val="left"/>
      <w:pPr>
        <w:ind w:left="2160" w:hanging="360"/>
      </w:pPr>
      <w:rPr>
        <w:rFonts w:ascii="Wingdings" w:hAnsi="Wingdings" w:hint="default"/>
      </w:rPr>
    </w:lvl>
    <w:lvl w:ilvl="3" w:tplc="D77A014C" w:tentative="1">
      <w:start w:val="1"/>
      <w:numFmt w:val="bullet"/>
      <w:lvlText w:val=""/>
      <w:lvlJc w:val="left"/>
      <w:pPr>
        <w:ind w:left="2880" w:hanging="360"/>
      </w:pPr>
      <w:rPr>
        <w:rFonts w:ascii="Symbol" w:hAnsi="Symbol" w:hint="default"/>
      </w:rPr>
    </w:lvl>
    <w:lvl w:ilvl="4" w:tplc="0010A134" w:tentative="1">
      <w:start w:val="1"/>
      <w:numFmt w:val="bullet"/>
      <w:lvlText w:val="o"/>
      <w:lvlJc w:val="left"/>
      <w:pPr>
        <w:ind w:left="3600" w:hanging="360"/>
      </w:pPr>
      <w:rPr>
        <w:rFonts w:ascii="Courier New" w:hAnsi="Courier New" w:cs="Courier New" w:hint="default"/>
      </w:rPr>
    </w:lvl>
    <w:lvl w:ilvl="5" w:tplc="EF54FE4E" w:tentative="1">
      <w:start w:val="1"/>
      <w:numFmt w:val="bullet"/>
      <w:lvlText w:val=""/>
      <w:lvlJc w:val="left"/>
      <w:pPr>
        <w:ind w:left="4320" w:hanging="360"/>
      </w:pPr>
      <w:rPr>
        <w:rFonts w:ascii="Wingdings" w:hAnsi="Wingdings" w:hint="default"/>
      </w:rPr>
    </w:lvl>
    <w:lvl w:ilvl="6" w:tplc="9BA6A2A2" w:tentative="1">
      <w:start w:val="1"/>
      <w:numFmt w:val="bullet"/>
      <w:lvlText w:val=""/>
      <w:lvlJc w:val="left"/>
      <w:pPr>
        <w:ind w:left="5040" w:hanging="360"/>
      </w:pPr>
      <w:rPr>
        <w:rFonts w:ascii="Symbol" w:hAnsi="Symbol" w:hint="default"/>
      </w:rPr>
    </w:lvl>
    <w:lvl w:ilvl="7" w:tplc="9F40E596" w:tentative="1">
      <w:start w:val="1"/>
      <w:numFmt w:val="bullet"/>
      <w:lvlText w:val="o"/>
      <w:lvlJc w:val="left"/>
      <w:pPr>
        <w:ind w:left="5760" w:hanging="360"/>
      </w:pPr>
      <w:rPr>
        <w:rFonts w:ascii="Courier New" w:hAnsi="Courier New" w:cs="Courier New" w:hint="default"/>
      </w:rPr>
    </w:lvl>
    <w:lvl w:ilvl="8" w:tplc="64C2C706" w:tentative="1">
      <w:start w:val="1"/>
      <w:numFmt w:val="bullet"/>
      <w:lvlText w:val=""/>
      <w:lvlJc w:val="left"/>
      <w:pPr>
        <w:ind w:left="6480" w:hanging="360"/>
      </w:pPr>
      <w:rPr>
        <w:rFonts w:ascii="Wingdings" w:hAnsi="Wingdings" w:hint="default"/>
      </w:rPr>
    </w:lvl>
  </w:abstractNum>
  <w:abstractNum w:abstractNumId="4">
    <w:nsid w:val="6E835A62"/>
    <w:multiLevelType w:val="hybridMultilevel"/>
    <w:tmpl w:val="84982EE6"/>
    <w:lvl w:ilvl="0" w:tplc="AABA3038">
      <w:start w:val="1"/>
      <w:numFmt w:val="upperLetter"/>
      <w:lvlText w:val="%1."/>
      <w:lvlJc w:val="left"/>
      <w:pPr>
        <w:ind w:left="720" w:hanging="360"/>
      </w:pPr>
      <w:rPr>
        <w:rFonts w:hint="default"/>
      </w:rPr>
    </w:lvl>
    <w:lvl w:ilvl="1" w:tplc="26E0E570" w:tentative="1">
      <w:start w:val="1"/>
      <w:numFmt w:val="lowerLetter"/>
      <w:lvlText w:val="%2."/>
      <w:lvlJc w:val="left"/>
      <w:pPr>
        <w:ind w:left="1440" w:hanging="360"/>
      </w:pPr>
    </w:lvl>
    <w:lvl w:ilvl="2" w:tplc="7FBCABEE" w:tentative="1">
      <w:start w:val="1"/>
      <w:numFmt w:val="lowerRoman"/>
      <w:lvlText w:val="%3."/>
      <w:lvlJc w:val="right"/>
      <w:pPr>
        <w:ind w:left="2160" w:hanging="180"/>
      </w:pPr>
    </w:lvl>
    <w:lvl w:ilvl="3" w:tplc="737863D4" w:tentative="1">
      <w:start w:val="1"/>
      <w:numFmt w:val="decimal"/>
      <w:lvlText w:val="%4."/>
      <w:lvlJc w:val="left"/>
      <w:pPr>
        <w:ind w:left="2880" w:hanging="360"/>
      </w:pPr>
    </w:lvl>
    <w:lvl w:ilvl="4" w:tplc="3BDCF3B8" w:tentative="1">
      <w:start w:val="1"/>
      <w:numFmt w:val="lowerLetter"/>
      <w:lvlText w:val="%5."/>
      <w:lvlJc w:val="left"/>
      <w:pPr>
        <w:ind w:left="3600" w:hanging="360"/>
      </w:pPr>
    </w:lvl>
    <w:lvl w:ilvl="5" w:tplc="78DE7CCE" w:tentative="1">
      <w:start w:val="1"/>
      <w:numFmt w:val="lowerRoman"/>
      <w:lvlText w:val="%6."/>
      <w:lvlJc w:val="right"/>
      <w:pPr>
        <w:ind w:left="4320" w:hanging="180"/>
      </w:pPr>
    </w:lvl>
    <w:lvl w:ilvl="6" w:tplc="7FB83FE4" w:tentative="1">
      <w:start w:val="1"/>
      <w:numFmt w:val="decimal"/>
      <w:lvlText w:val="%7."/>
      <w:lvlJc w:val="left"/>
      <w:pPr>
        <w:ind w:left="5040" w:hanging="360"/>
      </w:pPr>
    </w:lvl>
    <w:lvl w:ilvl="7" w:tplc="6FFC7700" w:tentative="1">
      <w:start w:val="1"/>
      <w:numFmt w:val="lowerLetter"/>
      <w:lvlText w:val="%8."/>
      <w:lvlJc w:val="left"/>
      <w:pPr>
        <w:ind w:left="5760" w:hanging="360"/>
      </w:pPr>
    </w:lvl>
    <w:lvl w:ilvl="8" w:tplc="C9207AB8" w:tentative="1">
      <w:start w:val="1"/>
      <w:numFmt w:val="lowerRoman"/>
      <w:lvlText w:val="%9."/>
      <w:lvlJc w:val="right"/>
      <w:pPr>
        <w:ind w:left="6480" w:hanging="180"/>
      </w:pPr>
    </w:lvl>
  </w:abstractNum>
  <w:abstractNum w:abstractNumId="5">
    <w:nsid w:val="7B2167CE"/>
    <w:multiLevelType w:val="hybridMultilevel"/>
    <w:tmpl w:val="2DC2B98A"/>
    <w:lvl w:ilvl="0" w:tplc="3B963FA4">
      <w:start w:val="1"/>
      <w:numFmt w:val="bullet"/>
      <w:lvlText w:val=""/>
      <w:lvlJc w:val="left"/>
      <w:pPr>
        <w:ind w:left="720" w:hanging="360"/>
      </w:pPr>
      <w:rPr>
        <w:rFonts w:ascii="Symbol" w:hAnsi="Symbol" w:hint="default"/>
      </w:rPr>
    </w:lvl>
    <w:lvl w:ilvl="1" w:tplc="D3CA91BC" w:tentative="1">
      <w:start w:val="1"/>
      <w:numFmt w:val="bullet"/>
      <w:lvlText w:val="o"/>
      <w:lvlJc w:val="left"/>
      <w:pPr>
        <w:ind w:left="1440" w:hanging="360"/>
      </w:pPr>
      <w:rPr>
        <w:rFonts w:ascii="Courier New" w:hAnsi="Courier New" w:cs="Courier New" w:hint="default"/>
      </w:rPr>
    </w:lvl>
    <w:lvl w:ilvl="2" w:tplc="67D2624C" w:tentative="1">
      <w:start w:val="1"/>
      <w:numFmt w:val="bullet"/>
      <w:lvlText w:val=""/>
      <w:lvlJc w:val="left"/>
      <w:pPr>
        <w:ind w:left="2160" w:hanging="360"/>
      </w:pPr>
      <w:rPr>
        <w:rFonts w:ascii="Wingdings" w:hAnsi="Wingdings" w:hint="default"/>
      </w:rPr>
    </w:lvl>
    <w:lvl w:ilvl="3" w:tplc="961E65B2" w:tentative="1">
      <w:start w:val="1"/>
      <w:numFmt w:val="bullet"/>
      <w:lvlText w:val=""/>
      <w:lvlJc w:val="left"/>
      <w:pPr>
        <w:ind w:left="2880" w:hanging="360"/>
      </w:pPr>
      <w:rPr>
        <w:rFonts w:ascii="Symbol" w:hAnsi="Symbol" w:hint="default"/>
      </w:rPr>
    </w:lvl>
    <w:lvl w:ilvl="4" w:tplc="CA42E7BC" w:tentative="1">
      <w:start w:val="1"/>
      <w:numFmt w:val="bullet"/>
      <w:lvlText w:val="o"/>
      <w:lvlJc w:val="left"/>
      <w:pPr>
        <w:ind w:left="3600" w:hanging="360"/>
      </w:pPr>
      <w:rPr>
        <w:rFonts w:ascii="Courier New" w:hAnsi="Courier New" w:cs="Courier New" w:hint="default"/>
      </w:rPr>
    </w:lvl>
    <w:lvl w:ilvl="5" w:tplc="9A02E210" w:tentative="1">
      <w:start w:val="1"/>
      <w:numFmt w:val="bullet"/>
      <w:lvlText w:val=""/>
      <w:lvlJc w:val="left"/>
      <w:pPr>
        <w:ind w:left="4320" w:hanging="360"/>
      </w:pPr>
      <w:rPr>
        <w:rFonts w:ascii="Wingdings" w:hAnsi="Wingdings" w:hint="default"/>
      </w:rPr>
    </w:lvl>
    <w:lvl w:ilvl="6" w:tplc="22E2AB30" w:tentative="1">
      <w:start w:val="1"/>
      <w:numFmt w:val="bullet"/>
      <w:lvlText w:val=""/>
      <w:lvlJc w:val="left"/>
      <w:pPr>
        <w:ind w:left="5040" w:hanging="360"/>
      </w:pPr>
      <w:rPr>
        <w:rFonts w:ascii="Symbol" w:hAnsi="Symbol" w:hint="default"/>
      </w:rPr>
    </w:lvl>
    <w:lvl w:ilvl="7" w:tplc="E15ADF10" w:tentative="1">
      <w:start w:val="1"/>
      <w:numFmt w:val="bullet"/>
      <w:lvlText w:val="o"/>
      <w:lvlJc w:val="left"/>
      <w:pPr>
        <w:ind w:left="5760" w:hanging="360"/>
      </w:pPr>
      <w:rPr>
        <w:rFonts w:ascii="Courier New" w:hAnsi="Courier New" w:cs="Courier New" w:hint="default"/>
      </w:rPr>
    </w:lvl>
    <w:lvl w:ilvl="8" w:tplc="26561C64"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4259"/>
    <w:rsid w:val="000D22E6"/>
    <w:rsid w:val="000E65B7"/>
    <w:rsid w:val="00154170"/>
    <w:rsid w:val="001B63CE"/>
    <w:rsid w:val="001D7930"/>
    <w:rsid w:val="002F1ADB"/>
    <w:rsid w:val="00424533"/>
    <w:rsid w:val="00453533"/>
    <w:rsid w:val="004B51BF"/>
    <w:rsid w:val="004E1C24"/>
    <w:rsid w:val="005017C0"/>
    <w:rsid w:val="00504775"/>
    <w:rsid w:val="00525D7E"/>
    <w:rsid w:val="005566F2"/>
    <w:rsid w:val="00563120"/>
    <w:rsid w:val="005D3BB8"/>
    <w:rsid w:val="006025A6"/>
    <w:rsid w:val="00606076"/>
    <w:rsid w:val="00662AD1"/>
    <w:rsid w:val="006834C9"/>
    <w:rsid w:val="006B0726"/>
    <w:rsid w:val="006B0B4A"/>
    <w:rsid w:val="006B6B90"/>
    <w:rsid w:val="00711220"/>
    <w:rsid w:val="00765189"/>
    <w:rsid w:val="007665D3"/>
    <w:rsid w:val="00770FA1"/>
    <w:rsid w:val="00783732"/>
    <w:rsid w:val="007A3110"/>
    <w:rsid w:val="007F4259"/>
    <w:rsid w:val="00857DE1"/>
    <w:rsid w:val="008648E3"/>
    <w:rsid w:val="008C24B9"/>
    <w:rsid w:val="00901462"/>
    <w:rsid w:val="00915437"/>
    <w:rsid w:val="009261BE"/>
    <w:rsid w:val="00A06D5B"/>
    <w:rsid w:val="00A26309"/>
    <w:rsid w:val="00A46634"/>
    <w:rsid w:val="00A653CF"/>
    <w:rsid w:val="00B05569"/>
    <w:rsid w:val="00B2319E"/>
    <w:rsid w:val="00B767A1"/>
    <w:rsid w:val="00BA52DE"/>
    <w:rsid w:val="00C020AA"/>
    <w:rsid w:val="00C07D63"/>
    <w:rsid w:val="00C22C7A"/>
    <w:rsid w:val="00C2475B"/>
    <w:rsid w:val="00C2792F"/>
    <w:rsid w:val="00C338DB"/>
    <w:rsid w:val="00C61C72"/>
    <w:rsid w:val="00C65DAE"/>
    <w:rsid w:val="00C67A2E"/>
    <w:rsid w:val="00C724C6"/>
    <w:rsid w:val="00CD19B3"/>
    <w:rsid w:val="00D43DEC"/>
    <w:rsid w:val="00D75449"/>
    <w:rsid w:val="00DD55F9"/>
    <w:rsid w:val="00DD5FA9"/>
    <w:rsid w:val="00E066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634"/>
  </w:style>
  <w:style w:type="paragraph" w:styleId="Footer">
    <w:name w:val="footer"/>
    <w:basedOn w:val="Normal"/>
    <w:link w:val="FooterChar"/>
    <w:uiPriority w:val="99"/>
    <w:unhideWhenUsed/>
    <w:rsid w:val="00A46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6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634"/>
  </w:style>
  <w:style w:type="paragraph" w:styleId="Footer">
    <w:name w:val="footer"/>
    <w:basedOn w:val="Normal"/>
    <w:link w:val="FooterChar"/>
    <w:uiPriority w:val="99"/>
    <w:unhideWhenUsed/>
    <w:rsid w:val="00A46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6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2018-06-13T07:43:00Z</dcterms:created>
  <dcterms:modified xsi:type="dcterms:W3CDTF">2018-06-13T07:43:00Z</dcterms:modified>
</cp:coreProperties>
</file>